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9F7FF1" w14:textId="77777777" w:rsidR="00D43D6D" w:rsidRDefault="00D43D6D" w:rsidP="00D43D6D">
      <w:pPr>
        <w:pBdr>
          <w:top w:val="nil"/>
          <w:left w:val="nil"/>
          <w:bottom w:val="nil"/>
          <w:right w:val="nil"/>
          <w:between w:val="nil"/>
        </w:pBdr>
        <w:spacing w:after="0" w:line="331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Дополнительно:</w:t>
      </w:r>
    </w:p>
    <w:p w14:paraId="79FC34B0" w14:textId="77777777" w:rsidR="00D43D6D" w:rsidRDefault="00D43D6D" w:rsidP="00D43D6D">
      <w:pPr>
        <w:pBdr>
          <w:top w:val="nil"/>
          <w:left w:val="nil"/>
          <w:bottom w:val="nil"/>
          <w:right w:val="nil"/>
          <w:between w:val="nil"/>
        </w:pBdr>
        <w:spacing w:after="0" w:line="331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Есть ещё ряд багов, которые были обнаружены мною при игре. Я их укажу списком без оформления баг-репорта:</w:t>
      </w:r>
    </w:p>
    <w:p w14:paraId="5B7E329B" w14:textId="77777777" w:rsidR="00D43D6D" w:rsidRPr="00D4535D" w:rsidRDefault="00D43D6D" w:rsidP="00D43D6D">
      <w:pPr>
        <w:pStyle w:val="a3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31" w:lineRule="auto"/>
        <w:jc w:val="both"/>
        <w:rPr>
          <w:rFonts w:ascii="Arial" w:eastAsia="Arial" w:hAnsi="Arial" w:cs="Arial"/>
        </w:rPr>
      </w:pPr>
      <w:r w:rsidRPr="00D4535D">
        <w:rPr>
          <w:rFonts w:ascii="Arial" w:eastAsia="Arial" w:hAnsi="Arial" w:cs="Arial"/>
        </w:rPr>
        <w:t>Пак «Мешочек золотых монет» (в видео с багом при оформлении пакета за 12.99$ было указано название «Мешочек золотых монет», хотя в паке помимо монет было ещё 3 вида бустеров, возникает вопрос за что платит пользователь – только за монеты или за те бонусы, которые были на картинке)</w:t>
      </w:r>
    </w:p>
    <w:p w14:paraId="13684917" w14:textId="43FA3C03" w:rsidR="00D43D6D" w:rsidRDefault="00D43D6D" w:rsidP="00D43D6D">
      <w:pPr>
        <w:pStyle w:val="a3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31" w:lineRule="auto"/>
        <w:jc w:val="both"/>
        <w:rPr>
          <w:rFonts w:ascii="Arial" w:eastAsia="Arial" w:hAnsi="Arial" w:cs="Arial"/>
        </w:rPr>
      </w:pPr>
      <w:r w:rsidRPr="00D4535D">
        <w:rPr>
          <w:rFonts w:ascii="Arial" w:eastAsia="Arial" w:hAnsi="Arial" w:cs="Arial"/>
        </w:rPr>
        <w:t>Не отображается бонус, который предлагается использовать в очередной попытке пройти уровень (проверяла трижды, каждый раз бонус сразу не показывался, только при нажатии использовать)</w:t>
      </w:r>
    </w:p>
    <w:p w14:paraId="71DD0F43" w14:textId="77777777" w:rsidR="00D43D6D" w:rsidRPr="00D4535D" w:rsidRDefault="00D43D6D" w:rsidP="00D43D6D">
      <w:pPr>
        <w:pStyle w:val="a3"/>
        <w:pBdr>
          <w:top w:val="nil"/>
          <w:left w:val="nil"/>
          <w:bottom w:val="nil"/>
          <w:right w:val="nil"/>
          <w:between w:val="nil"/>
        </w:pBdr>
        <w:spacing w:after="0" w:line="331" w:lineRule="auto"/>
        <w:jc w:val="both"/>
        <w:rPr>
          <w:rFonts w:ascii="Arial" w:eastAsia="Arial" w:hAnsi="Arial" w:cs="Arial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03"/>
        <w:gridCol w:w="4742"/>
      </w:tblGrid>
      <w:tr w:rsidR="00D43D6D" w14:paraId="18EB2999" w14:textId="77777777" w:rsidTr="00F75DEC">
        <w:tc>
          <w:tcPr>
            <w:tcW w:w="4603" w:type="dxa"/>
          </w:tcPr>
          <w:p w14:paraId="0911CAC0" w14:textId="45EE698D" w:rsidR="00D43D6D" w:rsidRDefault="00D43D6D" w:rsidP="00F75DEC">
            <w:pPr>
              <w:spacing w:line="331" w:lineRule="auto"/>
              <w:jc w:val="both"/>
              <w:rPr>
                <w:rFonts w:ascii="Arial" w:eastAsia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5B15C63A" wp14:editId="66541D70">
                  <wp:extent cx="2849880" cy="2891155"/>
                  <wp:effectExtent l="0" t="0" r="7620" b="444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9880" cy="2891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2" w:type="dxa"/>
          </w:tcPr>
          <w:p w14:paraId="0A9BDFF3" w14:textId="77777777" w:rsidR="00D43D6D" w:rsidRDefault="00D43D6D" w:rsidP="00F75DEC">
            <w:pPr>
              <w:spacing w:line="331" w:lineRule="auto"/>
              <w:jc w:val="both"/>
              <w:rPr>
                <w:rFonts w:ascii="Arial" w:eastAsia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76522DFA" wp14:editId="49BAC588">
                  <wp:extent cx="2938145" cy="2891155"/>
                  <wp:effectExtent l="0" t="0" r="0" b="4445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8145" cy="2891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3D6D" w14:paraId="149B9F4D" w14:textId="77777777" w:rsidTr="00F75DEC">
        <w:tc>
          <w:tcPr>
            <w:tcW w:w="4603" w:type="dxa"/>
          </w:tcPr>
          <w:p w14:paraId="10A78E87" w14:textId="77777777" w:rsidR="00D43D6D" w:rsidRDefault="00D43D6D" w:rsidP="00F75DEC">
            <w:pPr>
              <w:spacing w:line="331" w:lineRule="auto"/>
              <w:jc w:val="both"/>
              <w:rPr>
                <w:rFonts w:ascii="Arial" w:eastAsia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1D38DA09" wp14:editId="291146C4">
                  <wp:extent cx="2857500" cy="2891155"/>
                  <wp:effectExtent l="0" t="0" r="0" b="4445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891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2" w:type="dxa"/>
          </w:tcPr>
          <w:p w14:paraId="07139083" w14:textId="77777777" w:rsidR="00D43D6D" w:rsidRDefault="00D43D6D" w:rsidP="00F75DEC">
            <w:pPr>
              <w:spacing w:line="331" w:lineRule="auto"/>
              <w:jc w:val="both"/>
              <w:rPr>
                <w:rFonts w:ascii="Arial" w:eastAsia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16D48939" wp14:editId="72A11623">
                  <wp:extent cx="2964180" cy="2891155"/>
                  <wp:effectExtent l="0" t="0" r="7620" b="444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4180" cy="2891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3D6D" w14:paraId="313B9D52" w14:textId="77777777" w:rsidTr="00F75DEC">
        <w:tc>
          <w:tcPr>
            <w:tcW w:w="4603" w:type="dxa"/>
          </w:tcPr>
          <w:p w14:paraId="313AF8CF" w14:textId="77777777" w:rsidR="00D43D6D" w:rsidRDefault="00D43D6D" w:rsidP="00F75DEC">
            <w:pPr>
              <w:spacing w:line="331" w:lineRule="auto"/>
              <w:jc w:val="both"/>
              <w:rPr>
                <w:rFonts w:ascii="Arial" w:eastAsia="Arial" w:hAnsi="Arial" w:cs="Arial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8DB3307" wp14:editId="7C41662F">
                  <wp:extent cx="2880360" cy="2891155"/>
                  <wp:effectExtent l="0" t="0" r="0" b="4445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360" cy="2891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2" w:type="dxa"/>
          </w:tcPr>
          <w:p w14:paraId="3E67DAA4" w14:textId="77777777" w:rsidR="00D43D6D" w:rsidRDefault="00D43D6D" w:rsidP="00F75DEC">
            <w:pPr>
              <w:spacing w:line="331" w:lineRule="auto"/>
              <w:jc w:val="both"/>
              <w:rPr>
                <w:rFonts w:ascii="Arial" w:eastAsia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73FA26B0" wp14:editId="5EAB1377">
                  <wp:extent cx="2910840" cy="2891155"/>
                  <wp:effectExtent l="0" t="0" r="3810" b="4445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0840" cy="2891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0F212A" w14:textId="77777777" w:rsidR="00D43D6D" w:rsidRPr="00D4535D" w:rsidRDefault="00D43D6D" w:rsidP="00D43D6D">
      <w:pPr>
        <w:pStyle w:val="a3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31" w:lineRule="auto"/>
        <w:jc w:val="both"/>
        <w:rPr>
          <w:rFonts w:ascii="Arial" w:eastAsia="Arial" w:hAnsi="Arial" w:cs="Arial"/>
        </w:rPr>
      </w:pPr>
      <w:r w:rsidRPr="00D4535D">
        <w:rPr>
          <w:rFonts w:ascii="Arial" w:eastAsia="Arial" w:hAnsi="Arial" w:cs="Arial"/>
        </w:rPr>
        <w:t xml:space="preserve">при нажатии на закрытый бустер, текст накладывается поверх того, что уже был </w:t>
      </w:r>
    </w:p>
    <w:p w14:paraId="7A7821F2" w14:textId="77777777" w:rsidR="00D43D6D" w:rsidRDefault="00D43D6D" w:rsidP="00D43D6D">
      <w:pPr>
        <w:pBdr>
          <w:top w:val="nil"/>
          <w:left w:val="nil"/>
          <w:bottom w:val="nil"/>
          <w:right w:val="nil"/>
          <w:between w:val="nil"/>
        </w:pBdr>
        <w:spacing w:after="0" w:line="331" w:lineRule="auto"/>
        <w:jc w:val="both"/>
        <w:rPr>
          <w:rFonts w:ascii="Arial" w:eastAsia="Arial" w:hAnsi="Arial" w:cs="Arial"/>
        </w:rPr>
      </w:pPr>
      <w:r w:rsidRPr="00983E9E">
        <w:drawing>
          <wp:inline distT="0" distB="0" distL="0" distR="0" wp14:anchorId="64169ADD" wp14:editId="523FF9EF">
            <wp:extent cx="5940425" cy="2812415"/>
            <wp:effectExtent l="0" t="0" r="3175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2B03" w14:textId="77777777" w:rsidR="00D43D6D" w:rsidRPr="00D4535D" w:rsidRDefault="00D43D6D" w:rsidP="00D43D6D">
      <w:pPr>
        <w:pStyle w:val="a3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31" w:lineRule="auto"/>
        <w:jc w:val="both"/>
        <w:rPr>
          <w:rFonts w:ascii="Arial" w:eastAsia="Arial" w:hAnsi="Arial" w:cs="Arial"/>
        </w:rPr>
      </w:pPr>
      <w:r w:rsidRPr="00D4535D">
        <w:rPr>
          <w:rFonts w:ascii="Arial" w:eastAsia="Arial" w:hAnsi="Arial" w:cs="Arial"/>
        </w:rPr>
        <w:t xml:space="preserve">За все время игры так и не загрузился список лидеров по городам, и нет никакой подсказки, что для этого нужно сделать: пройти n уровней, </w:t>
      </w:r>
      <w:proofErr w:type="spellStart"/>
      <w:proofErr w:type="gramStart"/>
      <w:r w:rsidRPr="00D4535D">
        <w:rPr>
          <w:rFonts w:ascii="Arial" w:eastAsia="Arial" w:hAnsi="Arial" w:cs="Arial"/>
        </w:rPr>
        <w:t>зарегаться</w:t>
      </w:r>
      <w:proofErr w:type="spellEnd"/>
      <w:r w:rsidRPr="00D4535D">
        <w:rPr>
          <w:rFonts w:ascii="Arial" w:eastAsia="Arial" w:hAnsi="Arial" w:cs="Arial"/>
        </w:rPr>
        <w:t xml:space="preserve">  в</w:t>
      </w:r>
      <w:proofErr w:type="gramEnd"/>
      <w:r w:rsidRPr="00D4535D">
        <w:rPr>
          <w:rFonts w:ascii="Arial" w:eastAsia="Arial" w:hAnsi="Arial" w:cs="Arial"/>
        </w:rPr>
        <w:t xml:space="preserve"> FB или проверить соединение с интернетом</w:t>
      </w:r>
    </w:p>
    <w:p w14:paraId="06A9DCE7" w14:textId="26E51932" w:rsidR="00BD3EAA" w:rsidRPr="00D43D6D" w:rsidRDefault="00D43D6D" w:rsidP="00D43D6D">
      <w:pPr>
        <w:pBdr>
          <w:top w:val="nil"/>
          <w:left w:val="nil"/>
          <w:bottom w:val="nil"/>
          <w:right w:val="nil"/>
          <w:between w:val="nil"/>
        </w:pBdr>
        <w:spacing w:after="0" w:line="331" w:lineRule="auto"/>
        <w:jc w:val="both"/>
        <w:rPr>
          <w:rFonts w:ascii="Arial" w:eastAsia="Arial" w:hAnsi="Arial" w:cs="Arial"/>
        </w:rPr>
      </w:pPr>
      <w:r w:rsidRPr="00983E9E">
        <w:drawing>
          <wp:inline distT="0" distB="0" distL="0" distR="0" wp14:anchorId="7B642401" wp14:editId="4BC646EE">
            <wp:extent cx="5940425" cy="2812415"/>
            <wp:effectExtent l="0" t="0" r="3175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D3EAA" w:rsidRPr="00D43D6D" w:rsidSect="00D43D6D">
      <w:pgSz w:w="11906" w:h="16838"/>
      <w:pgMar w:top="1134" w:right="850" w:bottom="284" w:left="1701" w:header="0" w:footer="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1B4FF4"/>
    <w:multiLevelType w:val="hybridMultilevel"/>
    <w:tmpl w:val="AAE470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76D469B"/>
    <w:multiLevelType w:val="hybridMultilevel"/>
    <w:tmpl w:val="06A08F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3D6D"/>
    <w:rsid w:val="00BD3EAA"/>
    <w:rsid w:val="00D43D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B6FF5C"/>
  <w15:chartTrackingRefBased/>
  <w15:docId w15:val="{7F676AAE-5F64-4302-9B99-49CC48A4BC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43D6D"/>
    <w:rPr>
      <w:rFonts w:ascii="Calibri" w:eastAsia="Calibri" w:hAnsi="Calibri" w:cs="Calibri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43D6D"/>
    <w:pPr>
      <w:ind w:left="720"/>
      <w:contextualSpacing/>
    </w:pPr>
  </w:style>
  <w:style w:type="table" w:styleId="a4">
    <w:name w:val="Table Grid"/>
    <w:basedOn w:val="a1"/>
    <w:uiPriority w:val="39"/>
    <w:rsid w:val="00D43D6D"/>
    <w:pPr>
      <w:spacing w:after="0" w:line="240" w:lineRule="auto"/>
    </w:pPr>
    <w:rPr>
      <w:rFonts w:ascii="Calibri" w:eastAsia="Calibri" w:hAnsi="Calibri" w:cs="Calibri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130</Words>
  <Characters>746</Characters>
  <Application>Microsoft Office Word</Application>
  <DocSecurity>0</DocSecurity>
  <Lines>6</Lines>
  <Paragraphs>1</Paragraphs>
  <ScaleCrop>false</ScaleCrop>
  <Company/>
  <LinksUpToDate>false</LinksUpToDate>
  <CharactersWithSpaces>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Азаренко</dc:creator>
  <cp:keywords/>
  <dc:description/>
  <cp:lastModifiedBy>Азаренко</cp:lastModifiedBy>
  <cp:revision>1</cp:revision>
  <dcterms:created xsi:type="dcterms:W3CDTF">2022-10-13T20:30:00Z</dcterms:created>
  <dcterms:modified xsi:type="dcterms:W3CDTF">2022-10-13T20:31:00Z</dcterms:modified>
</cp:coreProperties>
</file>